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A0B" w:rsidRPr="00E42A0B" w:rsidRDefault="00E42A0B" w:rsidP="00E42A0B">
      <w:pPr>
        <w:shd w:val="clear" w:color="auto" w:fill="FFFFFF"/>
        <w:spacing w:after="0" w:line="240" w:lineRule="auto"/>
        <w:outlineLvl w:val="0"/>
        <w:rPr>
          <w:rFonts w:ascii="Arial" w:eastAsia="Times New Roman" w:hAnsi="Arial" w:cs="Arial"/>
          <w:b/>
          <w:bCs/>
          <w:color w:val="000000"/>
          <w:kern w:val="36"/>
          <w:sz w:val="34"/>
          <w:szCs w:val="34"/>
        </w:rPr>
      </w:pPr>
      <w:r w:rsidRPr="00E42A0B">
        <w:rPr>
          <w:rFonts w:ascii="Tahoma" w:eastAsia="Times New Roman" w:hAnsi="Tahoma" w:cs="Tahoma"/>
          <w:b/>
          <w:bCs/>
          <w:color w:val="1EAAC3"/>
          <w:kern w:val="36"/>
          <w:sz w:val="34"/>
          <w:szCs w:val="34"/>
          <w:u w:val="single"/>
        </w:rPr>
        <w:t>Monday Notes April 18th-21st, 2017</w:t>
      </w:r>
    </w:p>
    <w:p w:rsidR="00E42A0B" w:rsidRPr="00E42A0B" w:rsidRDefault="00E42A0B" w:rsidP="00E42A0B">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Welcome back everyone! I hope you had a wonderful break away from your typical routine and enjoyed time with those you love. A calendar for the 2017-18 school year has been approved by our school board. Here is </w:t>
      </w:r>
      <w:hyperlink r:id="rId5" w:history="1">
        <w:r w:rsidRPr="00E42A0B">
          <w:rPr>
            <w:rFonts w:ascii="Arial" w:eastAsia="Times New Roman" w:hAnsi="Arial" w:cs="Arial"/>
            <w:color w:val="0000FF"/>
            <w:sz w:val="20"/>
            <w:szCs w:val="20"/>
            <w:u w:val="single"/>
          </w:rPr>
          <w:t>a copy.</w:t>
        </w:r>
      </w:hyperlink>
    </w:p>
    <w:p w:rsidR="00E42A0B" w:rsidRPr="00E42A0B" w:rsidRDefault="00E42A0B" w:rsidP="00E42A0B">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Remember that you are welcome to wear your pajamas back to school on Tuesday, April 18th.</w:t>
      </w:r>
    </w:p>
    <w:p w:rsidR="00E42A0B" w:rsidRPr="00E42A0B" w:rsidRDefault="00E42A0B" w:rsidP="00E42A0B">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Leadership Committee members will meet on Tuesday, April 18th, at 7:15 in the library. I'll be sharing our mid-year SLO growth and providing grade level reps with your SLO charts. Please check them for accuracy. Thanks!</w:t>
      </w:r>
    </w:p>
    <w:p w:rsidR="00E42A0B" w:rsidRPr="00E42A0B" w:rsidRDefault="00E42A0B" w:rsidP="00E42A0B">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We will be moving to a 21st century approach to morning announcements beginning later this week once we have the "bugs" worked out. You will be given a link on You Tube to access each morning at 8</w:t>
      </w:r>
      <w:proofErr w:type="gramStart"/>
      <w:r w:rsidRPr="00E42A0B">
        <w:rPr>
          <w:rFonts w:ascii="Arial" w:eastAsia="Times New Roman" w:hAnsi="Arial" w:cs="Arial"/>
          <w:color w:val="000000"/>
          <w:sz w:val="20"/>
          <w:szCs w:val="20"/>
        </w:rPr>
        <w:t>;25</w:t>
      </w:r>
      <w:proofErr w:type="gramEnd"/>
      <w:r w:rsidRPr="00E42A0B">
        <w:rPr>
          <w:rFonts w:ascii="Arial" w:eastAsia="Times New Roman" w:hAnsi="Arial" w:cs="Arial"/>
          <w:color w:val="000000"/>
          <w:sz w:val="20"/>
          <w:szCs w:val="20"/>
        </w:rPr>
        <w:t>, the same time you normally hear announcements. Our fifth graders will be coming to you "live" with announcements that can be watched not just heard. The link will be a closed account that only our building and parents are able to access. Parents can view their students anytime they access the same link that will be made available to them where the announcements will be stored. We are asking our fifth graders to be the first to initiate this new approach as they have obviously had the most experience with doing announcements over the past 3 years. I will supply you with the live link as soon as we are ready to begin this week. While we are "practicing" with our new process, Jean will help with normal announcements until we switch over.</w:t>
      </w:r>
    </w:p>
    <w:p w:rsidR="00E42A0B" w:rsidRPr="00E42A0B" w:rsidRDefault="00E42A0B" w:rsidP="00E42A0B">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Pr>
          <w:rFonts w:ascii="Arial" w:eastAsia="Times New Roman" w:hAnsi="Arial" w:cs="Arial"/>
          <w:color w:val="000000"/>
          <w:sz w:val="20"/>
          <w:szCs w:val="20"/>
        </w:rPr>
        <w:t>Lou</w:t>
      </w:r>
      <w:r w:rsidRPr="00E42A0B">
        <w:rPr>
          <w:rFonts w:ascii="Arial" w:eastAsia="Times New Roman" w:hAnsi="Arial" w:cs="Arial"/>
          <w:color w:val="000000"/>
          <w:sz w:val="20"/>
          <w:szCs w:val="20"/>
        </w:rPr>
        <w:t>is B. will be serving as Principal for 1/2 day on Tuesday. He will be in and out of classrooms visiting with me the afternoon of Tuesday. Thanks for making him feel welcome!</w:t>
      </w:r>
    </w:p>
    <w:p w:rsidR="00E42A0B" w:rsidRPr="00E42A0B" w:rsidRDefault="00E42A0B" w:rsidP="00E42A0B">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Forward exam begins Tuesday of this week. Please expect your students to be respectful in the hallway so that our students in the 3rd-5th grade wing have optimal testing environments. Teachers whose students will be testing: </w:t>
      </w:r>
      <w:hyperlink r:id="rId6" w:history="1">
        <w:r w:rsidRPr="00E42A0B">
          <w:rPr>
            <w:rFonts w:ascii="Arial" w:eastAsia="Times New Roman" w:hAnsi="Arial" w:cs="Arial"/>
            <w:color w:val="0000FF"/>
            <w:sz w:val="20"/>
            <w:szCs w:val="20"/>
            <w:u w:val="single"/>
          </w:rPr>
          <w:t>Here is the website where you can access your tickets f</w:t>
        </w:r>
      </w:hyperlink>
      <w:r w:rsidRPr="00E42A0B">
        <w:rPr>
          <w:rFonts w:ascii="Arial" w:eastAsia="Times New Roman" w:hAnsi="Arial" w:cs="Arial"/>
          <w:color w:val="000000"/>
          <w:sz w:val="20"/>
          <w:szCs w:val="20"/>
        </w:rPr>
        <w:t>or your test sessions. Please print them, check to make sure the right student has the right ticket for the right test session. </w:t>
      </w:r>
      <w:r w:rsidRPr="00E42A0B">
        <w:rPr>
          <w:rFonts w:ascii="Arial" w:eastAsia="Times New Roman" w:hAnsi="Arial" w:cs="Arial"/>
          <w:color w:val="000000"/>
          <w:sz w:val="20"/>
          <w:szCs w:val="20"/>
          <w:shd w:val="clear" w:color="auto" w:fill="F2E914"/>
        </w:rPr>
        <w:t>DO NOT LEAVE TICKETS AT THE PRINTER AS THAT JEOPARDIZES THE SECURITY OF TESTING. ONCE ALL STUDENTS HAVE LOGGED IN, COLLECT THE TEST TICKETS AND KEEP THEM IN YOUR POSSESSION DURING THE TEST SESSION. </w:t>
      </w:r>
      <w:r w:rsidRPr="00E42A0B">
        <w:rPr>
          <w:rFonts w:ascii="Arial" w:eastAsia="Times New Roman" w:hAnsi="Arial" w:cs="Arial"/>
          <w:b/>
          <w:bCs/>
          <w:color w:val="000000"/>
          <w:sz w:val="20"/>
          <w:szCs w:val="20"/>
          <w:u w:val="single"/>
          <w:shd w:val="clear" w:color="auto" w:fill="F2E914"/>
        </w:rPr>
        <w:t>ONCE THE TEST SESSION IS COMPLETED RETURN ALL TEST TICKETS TO ME!</w:t>
      </w:r>
      <w:r w:rsidRPr="00E42A0B">
        <w:rPr>
          <w:rFonts w:ascii="Arial" w:eastAsia="Times New Roman" w:hAnsi="Arial" w:cs="Arial"/>
          <w:color w:val="000000"/>
          <w:sz w:val="20"/>
          <w:szCs w:val="20"/>
          <w:shd w:val="clear" w:color="auto" w:fill="F2E914"/>
        </w:rPr>
        <w:t> I WILL VERIFY THAT THERE IS A TEST TICKET FOR EACH STUDENT AND THEN I WILL SHRED THE TEST TICKETS.</w:t>
      </w:r>
    </w:p>
    <w:p w:rsidR="00E42A0B" w:rsidRPr="00E42A0B" w:rsidRDefault="00E42A0B" w:rsidP="00E42A0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It</w:t>
      </w:r>
      <w:hyperlink r:id="rId7" w:history="1">
        <w:r w:rsidRPr="00E42A0B">
          <w:rPr>
            <w:rFonts w:ascii="Arial" w:eastAsia="Times New Roman" w:hAnsi="Arial" w:cs="Arial"/>
            <w:color w:val="0000FF"/>
            <w:sz w:val="20"/>
            <w:szCs w:val="20"/>
            <w:u w:val="single"/>
          </w:rPr>
          <w:t>em Types that may appear on Spring 2016 Wisconsin Forward exam</w:t>
        </w:r>
      </w:hyperlink>
    </w:p>
    <w:p w:rsidR="00E42A0B" w:rsidRPr="00E42A0B" w:rsidRDefault="00E42A0B" w:rsidP="00E42A0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E42A0B">
          <w:rPr>
            <w:rFonts w:ascii="Arial" w:eastAsia="Times New Roman" w:hAnsi="Arial" w:cs="Arial"/>
            <w:color w:val="0000FF"/>
            <w:sz w:val="20"/>
            <w:szCs w:val="20"/>
            <w:u w:val="single"/>
          </w:rPr>
          <w:t>Forward Test ELA Blueprint 3-8th grade</w:t>
        </w:r>
      </w:hyperlink>
    </w:p>
    <w:p w:rsidR="00E42A0B" w:rsidRPr="00E42A0B" w:rsidRDefault="00E42A0B" w:rsidP="00E42A0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E42A0B">
          <w:rPr>
            <w:rFonts w:ascii="Arial" w:eastAsia="Times New Roman" w:hAnsi="Arial" w:cs="Arial"/>
            <w:color w:val="0000FF"/>
            <w:sz w:val="20"/>
            <w:szCs w:val="20"/>
            <w:u w:val="single"/>
          </w:rPr>
          <w:t>Forward Test Math Blueprint 3-8th grade</w:t>
        </w:r>
      </w:hyperlink>
    </w:p>
    <w:p w:rsidR="00E42A0B" w:rsidRPr="00E42A0B" w:rsidRDefault="00E42A0B" w:rsidP="00E42A0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E42A0B">
          <w:rPr>
            <w:rFonts w:ascii="Arial" w:eastAsia="Times New Roman" w:hAnsi="Arial" w:cs="Arial"/>
            <w:color w:val="0000FF"/>
            <w:sz w:val="20"/>
            <w:szCs w:val="20"/>
            <w:u w:val="single"/>
          </w:rPr>
          <w:t>Wisconsin Forward TDA (Text Dependent Analysis) Writing</w:t>
        </w:r>
      </w:hyperlink>
      <w:r w:rsidRPr="00E42A0B">
        <w:rPr>
          <w:rFonts w:ascii="Arial" w:eastAsia="Times New Roman" w:hAnsi="Arial" w:cs="Arial"/>
          <w:color w:val="000000"/>
          <w:sz w:val="20"/>
          <w:szCs w:val="20"/>
        </w:rPr>
        <w:t> Rubric</w:t>
      </w:r>
    </w:p>
    <w:p w:rsidR="00E42A0B" w:rsidRPr="00E42A0B" w:rsidRDefault="00E42A0B" w:rsidP="00E42A0B">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Please sign up for a week to have the </w:t>
      </w:r>
      <w:hyperlink r:id="rId11" w:history="1">
        <w:r w:rsidRPr="00E42A0B">
          <w:rPr>
            <w:rFonts w:ascii="Arial" w:eastAsia="Times New Roman" w:hAnsi="Arial" w:cs="Arial"/>
            <w:color w:val="0000FF"/>
            <w:sz w:val="20"/>
            <w:szCs w:val="20"/>
            <w:u w:val="single"/>
          </w:rPr>
          <w:t>Kindness Box </w:t>
        </w:r>
      </w:hyperlink>
      <w:r w:rsidRPr="00E42A0B">
        <w:rPr>
          <w:rFonts w:ascii="Arial" w:eastAsia="Times New Roman" w:hAnsi="Arial" w:cs="Arial"/>
          <w:color w:val="000000"/>
          <w:sz w:val="20"/>
          <w:szCs w:val="20"/>
        </w:rPr>
        <w:t>in your classroom. Cali will deliver it and pick it up based on your week to have it. Thanks for joining in this worthwhile, yet simple, way to spread more kindness at GES!!</w:t>
      </w:r>
    </w:p>
    <w:p w:rsidR="00E42A0B" w:rsidRPr="00E42A0B" w:rsidRDefault="00E42A0B" w:rsidP="00E42A0B">
      <w:pPr>
        <w:shd w:val="clear" w:color="auto" w:fill="FFFFFF"/>
        <w:spacing w:before="100" w:beforeAutospacing="1" w:after="100" w:afterAutospacing="1" w:line="240" w:lineRule="auto"/>
        <w:rPr>
          <w:rFonts w:ascii="Arial" w:eastAsia="Times New Roman" w:hAnsi="Arial" w:cs="Arial"/>
          <w:color w:val="000000"/>
          <w:sz w:val="20"/>
          <w:szCs w:val="20"/>
        </w:rPr>
      </w:pPr>
      <w:r w:rsidRPr="00E42A0B">
        <w:rPr>
          <w:rFonts w:ascii="Arial" w:eastAsia="Times New Roman" w:hAnsi="Arial" w:cs="Arial"/>
          <w:color w:val="000000"/>
          <w:sz w:val="20"/>
          <w:szCs w:val="20"/>
        </w:rPr>
        <w:t xml:space="preserve">There is a need for greeters at our remaining faculty meetings, </w:t>
      </w:r>
      <w:proofErr w:type="gramStart"/>
      <w:r w:rsidRPr="00E42A0B">
        <w:rPr>
          <w:rFonts w:ascii="Arial" w:eastAsia="Times New Roman" w:hAnsi="Arial" w:cs="Arial"/>
          <w:color w:val="000000"/>
          <w:sz w:val="20"/>
          <w:szCs w:val="20"/>
        </w:rPr>
        <w:t>If</w:t>
      </w:r>
      <w:proofErr w:type="gramEnd"/>
      <w:r w:rsidRPr="00E42A0B">
        <w:rPr>
          <w:rFonts w:ascii="Arial" w:eastAsia="Times New Roman" w:hAnsi="Arial" w:cs="Arial"/>
          <w:color w:val="000000"/>
          <w:sz w:val="20"/>
          <w:szCs w:val="20"/>
        </w:rPr>
        <w:t xml:space="preserve"> anyone would like to sign up. </w:t>
      </w:r>
      <w:hyperlink r:id="rId12" w:history="1">
        <w:r w:rsidRPr="00E42A0B">
          <w:rPr>
            <w:rFonts w:ascii="Arial" w:eastAsia="Times New Roman" w:hAnsi="Arial" w:cs="Arial"/>
            <w:color w:val="0000FF"/>
            <w:sz w:val="20"/>
            <w:szCs w:val="20"/>
            <w:u w:val="single"/>
          </w:rPr>
          <w:t>Here is the sign-up sheet</w:t>
        </w:r>
      </w:hyperlink>
    </w:p>
    <w:p w:rsidR="00E42A0B" w:rsidRPr="00E42A0B" w:rsidRDefault="00E42A0B" w:rsidP="00E42A0B">
      <w:pPr>
        <w:spacing w:after="0" w:line="240" w:lineRule="auto"/>
        <w:rPr>
          <w:rFonts w:ascii="Times New Roman" w:eastAsia="Times New Roman" w:hAnsi="Times New Roman" w:cs="Times New Roman"/>
          <w:sz w:val="24"/>
          <w:szCs w:val="24"/>
        </w:rPr>
      </w:pPr>
      <w:r w:rsidRPr="00E42A0B">
        <w:rPr>
          <w:rFonts w:ascii="Arial" w:eastAsia="Times New Roman" w:hAnsi="Arial" w:cs="Arial"/>
          <w:color w:val="000000"/>
          <w:sz w:val="20"/>
          <w:szCs w:val="20"/>
        </w:rPr>
        <w:br/>
      </w:r>
      <w:r w:rsidRPr="00E42A0B">
        <w:rPr>
          <w:rFonts w:ascii="Arial" w:eastAsia="Times New Roman" w:hAnsi="Arial" w:cs="Arial"/>
          <w:b/>
          <w:bCs/>
          <w:color w:val="000000"/>
          <w:sz w:val="26"/>
          <w:szCs w:val="26"/>
          <w:shd w:val="clear" w:color="auto" w:fill="F7E317"/>
        </w:rPr>
        <w:t>Scheduling Information</w:t>
      </w:r>
      <w:r w:rsidRPr="00E42A0B">
        <w:rPr>
          <w:rFonts w:ascii="Arial" w:eastAsia="Times New Roman" w:hAnsi="Arial" w:cs="Arial"/>
          <w:color w:val="000000"/>
          <w:sz w:val="20"/>
          <w:szCs w:val="20"/>
        </w:rPr>
        <w:br/>
      </w:r>
      <w:r w:rsidRPr="00E42A0B">
        <w:rPr>
          <w:rFonts w:ascii="Arial" w:eastAsia="Times New Roman" w:hAnsi="Arial" w:cs="Arial"/>
          <w:b/>
          <w:bCs/>
          <w:color w:val="000000"/>
          <w:sz w:val="26"/>
          <w:szCs w:val="26"/>
          <w:shd w:val="clear" w:color="auto" w:fill="F7E317"/>
        </w:rPr>
        <w:t>For those of you who really like to plan ahead:</w:t>
      </w:r>
    </w:p>
    <w:p w:rsidR="00E42A0B" w:rsidRPr="00E42A0B" w:rsidRDefault="00E42A0B" w:rsidP="00E42A0B">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b/>
          <w:bCs/>
          <w:color w:val="000000"/>
        </w:rPr>
        <w:t>Calendar 2017-18</w:t>
      </w:r>
    </w:p>
    <w:p w:rsidR="00E42A0B" w:rsidRPr="00E42A0B" w:rsidRDefault="00E42A0B" w:rsidP="00E42A0B">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Courier New" w:eastAsia="Times New Roman" w:hAnsi="Courier New" w:cs="Courier New"/>
          <w:color w:val="000000"/>
          <w:sz w:val="20"/>
          <w:szCs w:val="20"/>
        </w:rPr>
        <w:lastRenderedPageBreak/>
        <w:t>o</w:t>
      </w:r>
      <w:r w:rsidRPr="00E42A0B">
        <w:rPr>
          <w:rFonts w:ascii="Arial" w:eastAsia="Times New Roman" w:hAnsi="Arial" w:cs="Arial"/>
          <w:color w:val="000000"/>
          <w:sz w:val="20"/>
          <w:szCs w:val="20"/>
        </w:rPr>
        <w:t> </w:t>
      </w:r>
      <w:r w:rsidRPr="00E42A0B">
        <w:rPr>
          <w:rFonts w:ascii="Arial" w:eastAsia="Times New Roman" w:hAnsi="Arial" w:cs="Arial"/>
          <w:color w:val="000000"/>
        </w:rPr>
        <w:t>Registration: August 8-9 (Main gym)</w:t>
      </w:r>
    </w:p>
    <w:p w:rsidR="00E42A0B" w:rsidRPr="00E42A0B" w:rsidRDefault="00E42A0B" w:rsidP="00E42A0B">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Courier New" w:eastAsia="Times New Roman" w:hAnsi="Courier New" w:cs="Courier New"/>
          <w:color w:val="000000"/>
          <w:sz w:val="20"/>
          <w:szCs w:val="20"/>
        </w:rPr>
        <w:t>o</w:t>
      </w:r>
      <w:r w:rsidRPr="00E42A0B">
        <w:rPr>
          <w:rFonts w:ascii="Arial" w:eastAsia="Times New Roman" w:hAnsi="Arial" w:cs="Arial"/>
          <w:color w:val="000000"/>
          <w:sz w:val="20"/>
          <w:szCs w:val="20"/>
        </w:rPr>
        <w:t> </w:t>
      </w:r>
      <w:r w:rsidRPr="00E42A0B">
        <w:rPr>
          <w:rFonts w:ascii="Arial" w:eastAsia="Times New Roman" w:hAnsi="Arial" w:cs="Arial"/>
          <w:color w:val="000000"/>
        </w:rPr>
        <w:t>New teacher days: August 14-18</w:t>
      </w:r>
      <w:r w:rsidRPr="00E42A0B">
        <w:rPr>
          <w:rFonts w:ascii="Arial" w:eastAsia="Times New Roman" w:hAnsi="Arial" w:cs="Arial"/>
          <w:color w:val="000000"/>
          <w:sz w:val="20"/>
          <w:szCs w:val="20"/>
        </w:rPr>
        <w:br/>
      </w:r>
    </w:p>
    <w:p w:rsidR="00E42A0B" w:rsidRPr="00E42A0B" w:rsidRDefault="00E42A0B" w:rsidP="00E42A0B">
      <w:pPr>
        <w:shd w:val="clear" w:color="auto" w:fill="FFFFFF"/>
        <w:spacing w:after="0" w:line="240" w:lineRule="auto"/>
        <w:outlineLvl w:val="1"/>
        <w:rPr>
          <w:rFonts w:ascii="Arial" w:eastAsia="Times New Roman" w:hAnsi="Arial" w:cs="Arial"/>
          <w:b/>
          <w:bCs/>
          <w:color w:val="000000"/>
          <w:sz w:val="31"/>
          <w:szCs w:val="31"/>
        </w:rPr>
      </w:pPr>
      <w:bookmarkStart w:id="0" w:name="Monday_Notes_April_18th-21st,_2017-APRIL"/>
      <w:bookmarkEnd w:id="0"/>
      <w:r w:rsidRPr="00E42A0B">
        <w:rPr>
          <w:rFonts w:ascii="Arial" w:eastAsia="Times New Roman" w:hAnsi="Arial" w:cs="Arial"/>
          <w:b/>
          <w:bCs/>
          <w:color w:val="000000"/>
          <w:sz w:val="33"/>
          <w:szCs w:val="33"/>
          <w:shd w:val="clear" w:color="auto" w:fill="FB15A5"/>
        </w:rPr>
        <w:t>APRIL</w:t>
      </w:r>
    </w:p>
    <w:p w:rsidR="00E42A0B" w:rsidRPr="00E42A0B" w:rsidRDefault="00E42A0B" w:rsidP="00E42A0B">
      <w:pPr>
        <w:spacing w:after="0" w:line="240" w:lineRule="auto"/>
        <w:rPr>
          <w:rFonts w:ascii="Times New Roman" w:eastAsia="Times New Roman" w:hAnsi="Times New Roman" w:cs="Times New Roman"/>
          <w:sz w:val="24"/>
          <w:szCs w:val="24"/>
        </w:rPr>
      </w:pPr>
      <w:r w:rsidRPr="00E42A0B">
        <w:rPr>
          <w:rFonts w:ascii="Tahoma" w:eastAsia="Times New Roman" w:hAnsi="Tahoma" w:cs="Tahoma"/>
          <w:color w:val="000000"/>
          <w:sz w:val="20"/>
          <w:szCs w:val="20"/>
          <w:shd w:val="clear" w:color="auto" w:fill="FFFFFF"/>
        </w:rPr>
        <w:t>4-18 Back to School</w:t>
      </w:r>
      <w:r w:rsidRPr="00E42A0B">
        <w:rPr>
          <w:rFonts w:ascii="Arial" w:eastAsia="Times New Roman" w:hAnsi="Arial" w:cs="Arial"/>
          <w:color w:val="000000"/>
          <w:sz w:val="20"/>
          <w:szCs w:val="20"/>
        </w:rPr>
        <w:br/>
      </w:r>
      <w:r w:rsidRPr="00E42A0B">
        <w:rPr>
          <w:rFonts w:ascii="Tahoma" w:eastAsia="Times New Roman" w:hAnsi="Tahoma" w:cs="Tahoma"/>
          <w:color w:val="000000"/>
          <w:sz w:val="20"/>
          <w:szCs w:val="20"/>
          <w:shd w:val="clear" w:color="auto" w:fill="FFFFFF"/>
        </w:rPr>
        <w:t>4-18 (T) Leadership Committee meeting</w:t>
      </w:r>
      <w:r w:rsidRPr="00E42A0B">
        <w:rPr>
          <w:rFonts w:ascii="Arial" w:eastAsia="Times New Roman" w:hAnsi="Arial" w:cs="Arial"/>
          <w:color w:val="000000"/>
          <w:sz w:val="20"/>
          <w:szCs w:val="20"/>
        </w:rPr>
        <w:br/>
      </w:r>
      <w:r w:rsidRPr="00E42A0B">
        <w:rPr>
          <w:rFonts w:ascii="Tahoma" w:eastAsia="Times New Roman" w:hAnsi="Tahoma" w:cs="Tahoma"/>
          <w:color w:val="000000"/>
          <w:sz w:val="20"/>
          <w:szCs w:val="20"/>
          <w:shd w:val="clear" w:color="auto" w:fill="FFFFFF"/>
        </w:rPr>
        <w:t>4-24 Faculty meeting - PD; we currently have no greeter for April's faculty meeting!</w:t>
      </w:r>
      <w:r w:rsidRPr="00E42A0B">
        <w:rPr>
          <w:rFonts w:ascii="Arial" w:eastAsia="Times New Roman" w:hAnsi="Arial" w:cs="Arial"/>
          <w:color w:val="000000"/>
          <w:sz w:val="20"/>
          <w:szCs w:val="20"/>
        </w:rPr>
        <w:br/>
      </w:r>
      <w:r w:rsidRPr="00E42A0B">
        <w:rPr>
          <w:rFonts w:ascii="Tahoma" w:eastAsia="Times New Roman" w:hAnsi="Tahoma" w:cs="Tahoma"/>
          <w:color w:val="000000"/>
          <w:sz w:val="20"/>
          <w:szCs w:val="20"/>
          <w:shd w:val="clear" w:color="auto" w:fill="FFFFFF"/>
        </w:rPr>
        <w:t>4-27 Friday Specials Day</w:t>
      </w:r>
      <w:r w:rsidRPr="00E42A0B">
        <w:rPr>
          <w:rFonts w:ascii="Arial" w:eastAsia="Times New Roman" w:hAnsi="Arial" w:cs="Arial"/>
          <w:color w:val="000000"/>
          <w:sz w:val="20"/>
          <w:szCs w:val="20"/>
        </w:rPr>
        <w:br/>
      </w:r>
    </w:p>
    <w:p w:rsidR="00E42A0B" w:rsidRPr="00E42A0B" w:rsidRDefault="00E42A0B" w:rsidP="00E42A0B">
      <w:pPr>
        <w:shd w:val="clear" w:color="auto" w:fill="FFFFFF"/>
        <w:spacing w:after="0" w:line="240" w:lineRule="auto"/>
        <w:outlineLvl w:val="1"/>
        <w:rPr>
          <w:rFonts w:ascii="Arial" w:eastAsia="Times New Roman" w:hAnsi="Arial" w:cs="Arial"/>
          <w:b/>
          <w:bCs/>
          <w:color w:val="000000"/>
          <w:sz w:val="31"/>
          <w:szCs w:val="31"/>
        </w:rPr>
      </w:pPr>
      <w:bookmarkStart w:id="1" w:name="Monday_Notes_April_18th-21st,_2017-MAY"/>
      <w:bookmarkEnd w:id="1"/>
      <w:r w:rsidRPr="00E42A0B">
        <w:rPr>
          <w:rFonts w:ascii="Arial" w:eastAsia="Times New Roman" w:hAnsi="Arial" w:cs="Arial"/>
          <w:b/>
          <w:bCs/>
          <w:color w:val="000000"/>
          <w:sz w:val="33"/>
          <w:szCs w:val="33"/>
          <w:shd w:val="clear" w:color="auto" w:fill="15DAFB"/>
        </w:rPr>
        <w:t>MAY</w:t>
      </w:r>
    </w:p>
    <w:p w:rsidR="00E42A0B" w:rsidRPr="00E42A0B" w:rsidRDefault="00E42A0B" w:rsidP="00E42A0B">
      <w:pPr>
        <w:spacing w:after="0" w:line="240" w:lineRule="auto"/>
        <w:rPr>
          <w:rFonts w:ascii="Times New Roman" w:eastAsia="Times New Roman" w:hAnsi="Times New Roman" w:cs="Times New Roman"/>
          <w:sz w:val="24"/>
          <w:szCs w:val="24"/>
        </w:rPr>
      </w:pPr>
      <w:r w:rsidRPr="00E42A0B">
        <w:rPr>
          <w:rFonts w:ascii="Arial" w:eastAsia="Times New Roman" w:hAnsi="Arial" w:cs="Arial"/>
          <w:color w:val="000000"/>
          <w:sz w:val="20"/>
          <w:szCs w:val="20"/>
          <w:shd w:val="clear" w:color="auto" w:fill="FFFFFF"/>
        </w:rPr>
        <w:t>5-1 PBIS Committee Meeting - 7:05</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5-8 Faculty meeting (PD) - 7:05</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5-15 Leadership Committee - 7:15</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5-16 Tier 2 PBIS Training - CESA #1</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5-22 PBIS Faculty meeting - 7:15</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5-25 PBIS Assembly - 2:30 p.m. - All grades</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5-26 Spring Concert - 2:00 p.m.</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5-29 Memorial Day - NO SCHOOL</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000000"/>
          <w:sz w:val="25"/>
          <w:szCs w:val="25"/>
          <w:shd w:val="clear" w:color="auto" w:fill="FBEF48"/>
        </w:rPr>
        <w:t>Gentle Reminders</w:t>
      </w:r>
    </w:p>
    <w:p w:rsidR="00E42A0B" w:rsidRPr="00E42A0B" w:rsidRDefault="00E42A0B" w:rsidP="00E42A0B">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Please plan on having your Mid-year Goal review form completed in MLP by </w:t>
      </w:r>
      <w:r w:rsidRPr="00E42A0B">
        <w:rPr>
          <w:rFonts w:ascii="Arial" w:eastAsia="Times New Roman" w:hAnsi="Arial" w:cs="Arial"/>
          <w:b/>
          <w:bCs/>
          <w:color w:val="000000"/>
          <w:sz w:val="20"/>
          <w:szCs w:val="20"/>
        </w:rPr>
        <w:t>March 1st</w:t>
      </w:r>
      <w:r w:rsidRPr="00E42A0B">
        <w:rPr>
          <w:rFonts w:ascii="Arial" w:eastAsia="Times New Roman" w:hAnsi="Arial" w:cs="Arial"/>
          <w:color w:val="000000"/>
          <w:sz w:val="20"/>
          <w:szCs w:val="20"/>
        </w:rPr>
        <w:t>. Many of you already have so thanks!!!!!!!!!</w:t>
      </w:r>
    </w:p>
    <w:p w:rsidR="00E42A0B" w:rsidRPr="00E42A0B" w:rsidRDefault="00E42A0B" w:rsidP="00E42A0B">
      <w:pPr>
        <w:spacing w:after="0" w:line="240" w:lineRule="auto"/>
        <w:rPr>
          <w:rFonts w:ascii="Times New Roman" w:eastAsia="Times New Roman" w:hAnsi="Times New Roman" w:cs="Times New Roman"/>
          <w:sz w:val="24"/>
          <w:szCs w:val="24"/>
        </w:rPr>
      </w:pPr>
      <w:r w:rsidRPr="00E42A0B">
        <w:rPr>
          <w:rFonts w:ascii="Arial" w:eastAsia="Times New Roman" w:hAnsi="Arial" w:cs="Arial"/>
          <w:color w:val="000000"/>
          <w:sz w:val="20"/>
          <w:szCs w:val="20"/>
        </w:rPr>
        <w:br/>
      </w:r>
      <w:r w:rsidRPr="00E42A0B">
        <w:rPr>
          <w:rFonts w:ascii="Arial" w:eastAsia="Times New Roman" w:hAnsi="Arial" w:cs="Arial"/>
          <w:b/>
          <w:bCs/>
          <w:color w:val="000000"/>
          <w:sz w:val="26"/>
          <w:szCs w:val="26"/>
          <w:shd w:val="clear" w:color="auto" w:fill="E2F232"/>
        </w:rPr>
        <w:t>EEP Information -</w:t>
      </w:r>
      <w:r w:rsidRPr="00E42A0B">
        <w:rPr>
          <w:rFonts w:ascii="Arial" w:eastAsia="Times New Roman" w:hAnsi="Arial" w:cs="Arial"/>
          <w:color w:val="000000"/>
          <w:sz w:val="20"/>
          <w:szCs w:val="20"/>
        </w:rPr>
        <w:br/>
      </w:r>
      <w:r w:rsidRPr="00E42A0B">
        <w:rPr>
          <w:rFonts w:ascii="Arial" w:eastAsia="Times New Roman" w:hAnsi="Arial" w:cs="Arial"/>
          <w:noProof/>
          <w:color w:val="000000"/>
          <w:sz w:val="20"/>
          <w:szCs w:val="20"/>
          <w:shd w:val="clear" w:color="auto" w:fill="FFFFFF"/>
        </w:rPr>
        <w:drawing>
          <wp:inline distT="0" distB="0" distL="0" distR="0" wp14:anchorId="1160CD25" wp14:editId="49AABB37">
            <wp:extent cx="1187450" cy="1187450"/>
            <wp:effectExtent l="0" t="0" r="0" b="0"/>
            <wp:docPr id="1" name="Picture 1"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dhandpointingdown.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E42A0B" w:rsidRPr="00E42A0B" w:rsidRDefault="00E42A0B" w:rsidP="00E42A0B">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E42A0B">
        <w:rPr>
          <w:rFonts w:ascii="Arial" w:eastAsia="Times New Roman" w:hAnsi="Arial" w:cs="Arial"/>
          <w:b/>
          <w:bCs/>
          <w:color w:val="000000"/>
          <w:sz w:val="20"/>
          <w:szCs w:val="20"/>
        </w:rPr>
        <w:t>AND</w:t>
      </w:r>
      <w:r w:rsidRPr="00E42A0B">
        <w:rPr>
          <w:rFonts w:ascii="Arial" w:eastAsia="Times New Roman" w:hAnsi="Arial" w:cs="Arial"/>
          <w:color w:val="000000"/>
          <w:sz w:val="20"/>
          <w:szCs w:val="20"/>
        </w:rPr>
        <w:t> the outcomes pertaining to student growth not JUST whether or not the students reached their targeted growth. I am linking </w:t>
      </w:r>
      <w:hyperlink r:id="rId14" w:history="1">
        <w:r w:rsidRPr="00E42A0B">
          <w:rPr>
            <w:rFonts w:ascii="Arial" w:eastAsia="Times New Roman" w:hAnsi="Arial" w:cs="Arial"/>
            <w:color w:val="0000FF"/>
            <w:sz w:val="20"/>
            <w:szCs w:val="20"/>
            <w:u w:val="single"/>
          </w:rPr>
          <w:t>the DPI page</w:t>
        </w:r>
      </w:hyperlink>
      <w:r w:rsidRPr="00E42A0B">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E42A0B" w:rsidRPr="00E42A0B" w:rsidRDefault="00E42A0B" w:rsidP="00E42A0B">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Changes for EEP:</w:t>
      </w:r>
    </w:p>
    <w:p w:rsidR="00E42A0B" w:rsidRPr="00E42A0B" w:rsidRDefault="00E42A0B" w:rsidP="00E42A0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E42A0B" w:rsidRPr="00E42A0B" w:rsidRDefault="00E42A0B" w:rsidP="00E42A0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 xml:space="preserve">One formal and three </w:t>
      </w:r>
      <w:proofErr w:type="spellStart"/>
      <w:r w:rsidRPr="00E42A0B">
        <w:rPr>
          <w:rFonts w:ascii="Arial" w:eastAsia="Times New Roman" w:hAnsi="Arial" w:cs="Arial"/>
          <w:color w:val="000000"/>
          <w:sz w:val="20"/>
          <w:szCs w:val="20"/>
        </w:rPr>
        <w:t>informals</w:t>
      </w:r>
      <w:proofErr w:type="spellEnd"/>
      <w:r w:rsidRPr="00E42A0B">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E42A0B">
        <w:rPr>
          <w:rFonts w:ascii="Arial" w:eastAsia="Times New Roman" w:hAnsi="Arial" w:cs="Arial"/>
          <w:color w:val="000000"/>
          <w:sz w:val="20"/>
          <w:szCs w:val="20"/>
        </w:rPr>
        <w:t>informals</w:t>
      </w:r>
      <w:proofErr w:type="spellEnd"/>
      <w:r w:rsidRPr="00E42A0B">
        <w:rPr>
          <w:rFonts w:ascii="Arial" w:eastAsia="Times New Roman" w:hAnsi="Arial" w:cs="Arial"/>
          <w:color w:val="000000"/>
          <w:sz w:val="20"/>
          <w:szCs w:val="20"/>
        </w:rPr>
        <w:t>, one of which will be done by Dianna or Susanne.</w:t>
      </w:r>
    </w:p>
    <w:p w:rsidR="00E42A0B" w:rsidRPr="00E42A0B" w:rsidRDefault="00E42A0B" w:rsidP="00E42A0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 xml:space="preserve">One formal and two </w:t>
      </w:r>
      <w:proofErr w:type="spellStart"/>
      <w:r w:rsidRPr="00E42A0B">
        <w:rPr>
          <w:rFonts w:ascii="Arial" w:eastAsia="Times New Roman" w:hAnsi="Arial" w:cs="Arial"/>
          <w:color w:val="000000"/>
          <w:sz w:val="20"/>
          <w:szCs w:val="20"/>
        </w:rPr>
        <w:t>informals</w:t>
      </w:r>
      <w:proofErr w:type="spellEnd"/>
      <w:r w:rsidRPr="00E42A0B">
        <w:rPr>
          <w:rFonts w:ascii="Arial" w:eastAsia="Times New Roman" w:hAnsi="Arial" w:cs="Arial"/>
          <w:color w:val="000000"/>
          <w:sz w:val="20"/>
          <w:szCs w:val="20"/>
        </w:rPr>
        <w:t xml:space="preserve"> of CT3 teachers/educator specialists versus three </w:t>
      </w:r>
      <w:proofErr w:type="spellStart"/>
      <w:r w:rsidRPr="00E42A0B">
        <w:rPr>
          <w:rFonts w:ascii="Arial" w:eastAsia="Times New Roman" w:hAnsi="Arial" w:cs="Arial"/>
          <w:color w:val="000000"/>
          <w:sz w:val="20"/>
          <w:szCs w:val="20"/>
        </w:rPr>
        <w:t>informals</w:t>
      </w:r>
      <w:proofErr w:type="spellEnd"/>
      <w:r w:rsidRPr="00E42A0B">
        <w:rPr>
          <w:rFonts w:ascii="Arial" w:eastAsia="Times New Roman" w:hAnsi="Arial" w:cs="Arial"/>
          <w:color w:val="000000"/>
          <w:sz w:val="20"/>
          <w:szCs w:val="20"/>
        </w:rPr>
        <w:t>.</w:t>
      </w:r>
    </w:p>
    <w:p w:rsidR="00E42A0B" w:rsidRPr="00E42A0B" w:rsidRDefault="00E42A0B" w:rsidP="00E42A0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E42A0B" w:rsidRPr="00E42A0B" w:rsidRDefault="00E42A0B" w:rsidP="00E42A0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There is nothing but a document log required versus a document, communication, and PD log required as in the past.</w:t>
      </w:r>
    </w:p>
    <w:p w:rsidR="00E42A0B" w:rsidRPr="00E42A0B" w:rsidRDefault="00E42A0B" w:rsidP="00E42A0B">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42A0B">
        <w:rPr>
          <w:rFonts w:ascii="Arial" w:eastAsia="Times New Roman" w:hAnsi="Arial" w:cs="Arial"/>
          <w:color w:val="000000"/>
          <w:sz w:val="20"/>
          <w:szCs w:val="20"/>
        </w:rPr>
        <w:t>One </w:t>
      </w:r>
      <w:r w:rsidRPr="00E42A0B">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E42A0B">
        <w:rPr>
          <w:rFonts w:ascii="Arial" w:eastAsia="Times New Roman" w:hAnsi="Arial" w:cs="Arial"/>
          <w:color w:val="000000"/>
          <w:sz w:val="20"/>
          <w:szCs w:val="20"/>
          <w:shd w:val="clear" w:color="auto" w:fill="F0E608"/>
        </w:rPr>
        <w:t> </w:t>
      </w:r>
      <w:r w:rsidRPr="00E42A0B">
        <w:rPr>
          <w:rFonts w:ascii="Arial" w:eastAsia="Times New Roman" w:hAnsi="Arial" w:cs="Arial"/>
          <w:color w:val="000000"/>
          <w:sz w:val="20"/>
          <w:szCs w:val="20"/>
        </w:rPr>
        <w:t>All other professionals in categories other than NT/NES, should have </w:t>
      </w:r>
      <w:r w:rsidRPr="00E42A0B">
        <w:rPr>
          <w:rFonts w:ascii="Arial" w:eastAsia="Times New Roman" w:hAnsi="Arial" w:cs="Arial"/>
          <w:b/>
          <w:bCs/>
          <w:color w:val="000000"/>
          <w:sz w:val="20"/>
          <w:szCs w:val="20"/>
          <w:shd w:val="clear" w:color="auto" w:fill="F0E719"/>
        </w:rPr>
        <w:t>a total of one per standard over the course of 3 years.</w:t>
      </w:r>
      <w:r w:rsidRPr="00E42A0B">
        <w:rPr>
          <w:rFonts w:ascii="Arial" w:eastAsia="Times New Roman" w:hAnsi="Arial" w:cs="Arial"/>
          <w:color w:val="000000"/>
          <w:sz w:val="20"/>
          <w:szCs w:val="20"/>
        </w:rPr>
        <w:t> The artifact and related reflection should be representative of </w:t>
      </w:r>
      <w:r w:rsidRPr="00E42A0B">
        <w:rPr>
          <w:rFonts w:ascii="Arial" w:eastAsia="Times New Roman" w:hAnsi="Arial" w:cs="Arial"/>
          <w:b/>
          <w:bCs/>
          <w:color w:val="000000"/>
          <w:sz w:val="20"/>
          <w:szCs w:val="20"/>
          <w:shd w:val="clear" w:color="auto" w:fill="EBD514"/>
        </w:rPr>
        <w:t>your growth and their growth</w:t>
      </w:r>
      <w:r w:rsidRPr="00E42A0B">
        <w:rPr>
          <w:rFonts w:ascii="Arial" w:eastAsia="Times New Roman" w:hAnsi="Arial" w:cs="Arial"/>
          <w:color w:val="000000"/>
          <w:sz w:val="20"/>
          <w:szCs w:val="20"/>
        </w:rPr>
        <w:t> as that is the essence of Educator Effectiveness.</w:t>
      </w:r>
      <w:bookmarkStart w:id="2" w:name="_GoBack"/>
      <w:bookmarkEnd w:id="2"/>
    </w:p>
    <w:p w:rsidR="00E42A0B" w:rsidRPr="00E42A0B" w:rsidRDefault="00E42A0B" w:rsidP="00E42A0B">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E42A0B">
          <w:rPr>
            <w:rFonts w:ascii="Arial" w:eastAsia="Times New Roman" w:hAnsi="Arial" w:cs="Arial"/>
            <w:color w:val="0000FF"/>
            <w:sz w:val="20"/>
            <w:szCs w:val="20"/>
            <w:u w:val="single"/>
          </w:rPr>
          <w:t>Matrix of Educator Effectiveness Requirements for GES faculty</w:t>
        </w:r>
      </w:hyperlink>
    </w:p>
    <w:p w:rsidR="00E42A0B" w:rsidRPr="00E42A0B" w:rsidRDefault="00E42A0B" w:rsidP="00E42A0B">
      <w:pPr>
        <w:spacing w:after="0" w:line="240" w:lineRule="auto"/>
        <w:rPr>
          <w:rFonts w:ascii="Times New Roman" w:eastAsia="Times New Roman" w:hAnsi="Times New Roman" w:cs="Times New Roman"/>
          <w:sz w:val="24"/>
          <w:szCs w:val="24"/>
        </w:rPr>
      </w:pP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Times New Roman" w:eastAsia="Times New Roman" w:hAnsi="Times New Roman" w:cs="Times New Roman"/>
          <w:noProof/>
          <w:sz w:val="24"/>
          <w:szCs w:val="24"/>
        </w:rPr>
        <w:drawing>
          <wp:inline distT="0" distB="0" distL="0" distR="0" wp14:anchorId="35DCFE5B" wp14:editId="7A16A692">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p>
    <w:p w:rsidR="00E42A0B" w:rsidRPr="00E42A0B" w:rsidRDefault="00E42A0B" w:rsidP="00E42A0B">
      <w:pPr>
        <w:shd w:val="clear" w:color="auto" w:fill="FFFFFF"/>
        <w:spacing w:after="0" w:line="240" w:lineRule="auto"/>
        <w:outlineLvl w:val="1"/>
        <w:rPr>
          <w:rFonts w:ascii="Arial" w:eastAsia="Times New Roman" w:hAnsi="Arial" w:cs="Arial"/>
          <w:b/>
          <w:bCs/>
          <w:color w:val="000000"/>
          <w:sz w:val="31"/>
          <w:szCs w:val="31"/>
        </w:rPr>
      </w:pPr>
      <w:bookmarkStart w:id="3" w:name="Monday_Notes_April_18th-21st,_2017-Techn"/>
      <w:bookmarkEnd w:id="3"/>
      <w:r w:rsidRPr="00E42A0B">
        <w:rPr>
          <w:rFonts w:ascii="Tahoma" w:eastAsia="Times New Roman" w:hAnsi="Tahoma" w:cs="Tahoma"/>
          <w:b/>
          <w:bCs/>
          <w:color w:val="008000"/>
          <w:sz w:val="31"/>
          <w:szCs w:val="31"/>
          <w:u w:val="single"/>
        </w:rPr>
        <w:t>Technology Tips</w:t>
      </w:r>
    </w:p>
    <w:p w:rsidR="00BF745C" w:rsidRDefault="00E42A0B" w:rsidP="00E42A0B">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Think In is a close reading iPad app specifically designed for elementary students to share their thoughts about any book they are reading or have read. While the premise is simple – students take pictures of the pages and use the included digital sticky notes to mark a page then record their ideas – there are thoughtful details that show the developers took into account the specific needs of K-2 students on iPads. These details are what set Think In apart from other iPad apps I have adapted for close reading in elementary. Students use the IPAD camera to snap titles and pages from their independent reading book.</w:t>
      </w:r>
      <w:r w:rsidRPr="00E42A0B">
        <w:rPr>
          <w:rFonts w:ascii="Arial" w:eastAsia="Times New Roman" w:hAnsi="Arial" w:cs="Arial"/>
          <w:color w:val="000000"/>
          <w:sz w:val="20"/>
          <w:szCs w:val="20"/>
        </w:rPr>
        <w:br/>
      </w:r>
      <w:r w:rsidRPr="00E42A0B">
        <w:rPr>
          <w:rFonts w:ascii="Arial" w:eastAsia="Times New Roman" w:hAnsi="Arial" w:cs="Arial"/>
          <w:color w:val="333333"/>
          <w:sz w:val="23"/>
          <w:szCs w:val="23"/>
          <w:shd w:val="clear" w:color="auto" w:fill="FFFFFF"/>
        </w:rPr>
        <w:t>After students upload a page, they then select from a group of pre-created sticky notes to drag to their page. At this time they can only use one sticky per page. The sticky notes correspond to various reading strategies as seen in the picture below.</w:t>
      </w:r>
      <w:r w:rsidRPr="00E42A0B">
        <w:rPr>
          <w:rFonts w:ascii="Arial" w:eastAsia="Times New Roman" w:hAnsi="Arial" w:cs="Arial"/>
          <w:noProof/>
          <w:color w:val="333333"/>
          <w:sz w:val="23"/>
          <w:szCs w:val="23"/>
          <w:shd w:val="clear" w:color="auto" w:fill="FFFFFF"/>
        </w:rPr>
        <w:drawing>
          <wp:inline distT="0" distB="0" distL="0" distR="0" wp14:anchorId="5201341C" wp14:editId="133906CB">
            <wp:extent cx="5988050" cy="3854450"/>
            <wp:effectExtent l="0" t="0" r="0" b="0"/>
            <wp:docPr id="3" name="Picture 3" descr="Think In p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ink In pic.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88050" cy="3854450"/>
                    </a:xfrm>
                    <a:prstGeom prst="rect">
                      <a:avLst/>
                    </a:prstGeom>
                    <a:noFill/>
                    <a:ln>
                      <a:noFill/>
                    </a:ln>
                  </pic:spPr>
                </pic:pic>
              </a:graphicData>
            </a:graphic>
          </wp:inline>
        </w:drawing>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Here is </w:t>
      </w:r>
      <w:hyperlink r:id="rId18" w:history="1">
        <w:r w:rsidRPr="00E42A0B">
          <w:rPr>
            <w:rFonts w:ascii="Arial" w:eastAsia="Times New Roman" w:hAnsi="Arial" w:cs="Arial"/>
            <w:color w:val="0000FF"/>
            <w:sz w:val="20"/>
            <w:szCs w:val="20"/>
            <w:u w:val="single"/>
            <w:shd w:val="clear" w:color="auto" w:fill="FFFFFF"/>
          </w:rPr>
          <w:t xml:space="preserve">a link to the </w:t>
        </w:r>
        <w:proofErr w:type="spellStart"/>
        <w:r w:rsidRPr="00E42A0B">
          <w:rPr>
            <w:rFonts w:ascii="Arial" w:eastAsia="Times New Roman" w:hAnsi="Arial" w:cs="Arial"/>
            <w:color w:val="0000FF"/>
            <w:sz w:val="20"/>
            <w:szCs w:val="20"/>
            <w:u w:val="single"/>
            <w:shd w:val="clear" w:color="auto" w:fill="FFFFFF"/>
          </w:rPr>
          <w:t>Itunes</w:t>
        </w:r>
        <w:proofErr w:type="spellEnd"/>
        <w:r w:rsidRPr="00E42A0B">
          <w:rPr>
            <w:rFonts w:ascii="Arial" w:eastAsia="Times New Roman" w:hAnsi="Arial" w:cs="Arial"/>
            <w:color w:val="0000FF"/>
            <w:sz w:val="20"/>
            <w:szCs w:val="20"/>
            <w:u w:val="single"/>
            <w:shd w:val="clear" w:color="auto" w:fill="FFFFFF"/>
          </w:rPr>
          <w:t xml:space="preserve"> app</w:t>
        </w:r>
      </w:hyperlink>
      <w:r w:rsidRPr="00E42A0B">
        <w:rPr>
          <w:rFonts w:ascii="Arial" w:eastAsia="Times New Roman" w:hAnsi="Arial" w:cs="Arial"/>
          <w:color w:val="000000"/>
          <w:sz w:val="20"/>
          <w:szCs w:val="20"/>
          <w:shd w:val="clear" w:color="auto" w:fill="FFFFFF"/>
        </w:rPr>
        <w:t>. There is a cost of 5.99. </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1017BD"/>
          <w:sz w:val="30"/>
          <w:szCs w:val="30"/>
          <w:shd w:val="clear" w:color="auto" w:fill="FFFFFF"/>
        </w:rPr>
        <w:t>Week of April 17th-21st</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000000"/>
          <w:sz w:val="20"/>
          <w:szCs w:val="20"/>
          <w:shd w:val="clear" w:color="auto" w:fill="FFFFFF"/>
        </w:rPr>
        <w:t>Monday, April 17th</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NO SCHOOL!</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000000"/>
          <w:sz w:val="20"/>
          <w:szCs w:val="20"/>
          <w:shd w:val="clear" w:color="auto" w:fill="FFFFFF"/>
        </w:rPr>
        <w:t>Tuesday, April 18th</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7;15 Leadership Committee meeting in library</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8;30 4th grade PLT</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12:30 1st grade PLT</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2:00 District Team Leadership meeting</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4:30 Planning meeting with Michael and Craig - DO</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000000"/>
          <w:sz w:val="20"/>
          <w:szCs w:val="20"/>
          <w:shd w:val="clear" w:color="auto" w:fill="FFFFFF"/>
        </w:rPr>
        <w:t>Wednesday, April 19th</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8:30 3rd grade PLT</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9:30 Advance Placement meeting for VH -KJ</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000000"/>
          <w:sz w:val="20"/>
          <w:szCs w:val="20"/>
          <w:shd w:val="clear" w:color="auto" w:fill="FFFFFF"/>
        </w:rPr>
        <w:t>Thursday, April 20th</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shd w:val="clear" w:color="auto" w:fill="FFFFFF"/>
        </w:rPr>
        <w:t xml:space="preserve">9:00 Meeting with </w:t>
      </w:r>
      <w:proofErr w:type="spellStart"/>
      <w:r w:rsidRPr="00E42A0B">
        <w:rPr>
          <w:rFonts w:ascii="Arial" w:eastAsia="Times New Roman" w:hAnsi="Arial" w:cs="Arial"/>
          <w:color w:val="000000"/>
          <w:sz w:val="20"/>
          <w:szCs w:val="20"/>
          <w:shd w:val="clear" w:color="auto" w:fill="FFFFFF"/>
        </w:rPr>
        <w:t>Aly</w:t>
      </w:r>
      <w:proofErr w:type="spellEnd"/>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b/>
          <w:bCs/>
          <w:color w:val="000000"/>
          <w:sz w:val="20"/>
          <w:szCs w:val="20"/>
          <w:shd w:val="clear" w:color="auto" w:fill="FFFFFF"/>
        </w:rPr>
        <w:t>Friday, April 21st</w:t>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Arial" w:eastAsia="Times New Roman" w:hAnsi="Arial" w:cs="Arial"/>
          <w:color w:val="000000"/>
          <w:sz w:val="20"/>
          <w:szCs w:val="20"/>
        </w:rPr>
        <w:br/>
      </w:r>
      <w:r w:rsidRPr="00E42A0B">
        <w:rPr>
          <w:rFonts w:ascii="Times New Roman" w:eastAsia="Times New Roman" w:hAnsi="Times New Roman" w:cs="Times New Roman"/>
          <w:noProof/>
          <w:sz w:val="24"/>
          <w:szCs w:val="24"/>
        </w:rPr>
        <w:drawing>
          <wp:inline distT="0" distB="0" distL="0" distR="0" wp14:anchorId="0DC64D73" wp14:editId="0B95F4FF">
            <wp:extent cx="7620000" cy="4737100"/>
            <wp:effectExtent l="0" t="0" r="0" b="6350"/>
            <wp:docPr id="4" name="Picture 4" descr="Wiki picture on resilie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iki picture on resiliency.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000" cy="4737100"/>
                    </a:xfrm>
                    <a:prstGeom prst="rect">
                      <a:avLst/>
                    </a:prstGeom>
                    <a:noFill/>
                    <a:ln>
                      <a:noFill/>
                    </a:ln>
                  </pic:spPr>
                </pic:pic>
              </a:graphicData>
            </a:graphic>
          </wp:inline>
        </w:drawing>
      </w:r>
    </w:p>
    <w:sectPr w:rsidR="00BF74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65708"/>
    <w:multiLevelType w:val="multilevel"/>
    <w:tmpl w:val="2420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EB3C2A"/>
    <w:multiLevelType w:val="multilevel"/>
    <w:tmpl w:val="8D98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2801BE"/>
    <w:multiLevelType w:val="multilevel"/>
    <w:tmpl w:val="0AFCB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23579B"/>
    <w:multiLevelType w:val="multilevel"/>
    <w:tmpl w:val="2292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A9548D"/>
    <w:multiLevelType w:val="multilevel"/>
    <w:tmpl w:val="DB6E9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E965EC"/>
    <w:multiLevelType w:val="multilevel"/>
    <w:tmpl w:val="B3A6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2C60F1"/>
    <w:multiLevelType w:val="multilevel"/>
    <w:tmpl w:val="88F2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C028FA"/>
    <w:multiLevelType w:val="multilevel"/>
    <w:tmpl w:val="6CC42C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1E4473"/>
    <w:multiLevelType w:val="multilevel"/>
    <w:tmpl w:val="8048B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DA18E1"/>
    <w:multiLevelType w:val="multilevel"/>
    <w:tmpl w:val="6AB6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D75FE1"/>
    <w:multiLevelType w:val="multilevel"/>
    <w:tmpl w:val="10E0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FB01EB"/>
    <w:multiLevelType w:val="multilevel"/>
    <w:tmpl w:val="848C5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1"/>
  </w:num>
  <w:num w:numId="4">
    <w:abstractNumId w:val="0"/>
  </w:num>
  <w:num w:numId="5">
    <w:abstractNumId w:val="2"/>
  </w:num>
  <w:num w:numId="6">
    <w:abstractNumId w:val="7"/>
  </w:num>
  <w:num w:numId="7">
    <w:abstractNumId w:val="6"/>
  </w:num>
  <w:num w:numId="8">
    <w:abstractNumId w:val="9"/>
  </w:num>
  <w:num w:numId="9">
    <w:abstractNumId w:val="8"/>
  </w:num>
  <w:num w:numId="10">
    <w:abstractNumId w:val="3"/>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A0B"/>
    <w:rsid w:val="00BF745C"/>
    <w:rsid w:val="00E4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660DB9-E42A-478A-8937-45C3DE0B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Foward%202017%20ELA%20Test%20Blueprint.pdf" TargetMode="External"/><Relationship Id="rId13" Type="http://schemas.openxmlformats.org/officeDocument/2006/relationships/image" Target="media/image1.gif"/><Relationship Id="rId18" Type="http://schemas.openxmlformats.org/officeDocument/2006/relationships/hyperlink" Target="https://itunes.apple.com/au/app/think-in/id1198107732?mt=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pi.wi.gov/sites/default/files/imce/assessment/pdf/Forward%20Item%20Types%20That%20May%20Appear%20on%20Spring%202016%20Wisconsin%20Forward%20Exam.pdf" TargetMode="External"/><Relationship Id="rId12" Type="http://schemas.openxmlformats.org/officeDocument/2006/relationships/hyperlink" Target="https://docs.google.com/document/d/1qPZ8Ox7gdQthenxdJcii31H1G27xhhFnXsGsTdbn9FI/edit"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ites.google.com/a/grafton.k12.wi.us/teaching-learning/home/assessment/forward-exam/exam-tickets?pli=1" TargetMode="External"/><Relationship Id="rId11" Type="http://schemas.openxmlformats.org/officeDocument/2006/relationships/hyperlink" Target="https://docs.google.com/document/d/1EKCYLBdwwOLYS-y4lmpox3gQPGBfmsPu_yUopLfUQws/edit?ts=58a0afa2" TargetMode="External"/><Relationship Id="rId5" Type="http://schemas.openxmlformats.org/officeDocument/2006/relationships/hyperlink" Target="http://www.grafton.k12.wi.us/UserFiles/Servers/Server_1067393/File/Calendar/17-18Calendar-revised-parent.pdf" TargetMode="External"/><Relationship Id="rId15" Type="http://schemas.openxmlformats.org/officeDocument/2006/relationships/hyperlink" Target="http://grafton-gsd.wikispaces.com/file/view/EvaluationMatrixfor2016%20Revised%209.5.16.docx/591139286/EvaluationMatrixfor2016%20Revised%209.5.16.docx" TargetMode="External"/><Relationship Id="rId10" Type="http://schemas.openxmlformats.org/officeDocument/2006/relationships/hyperlink" Target="http://dpi.wi.gov/sites/default/files/imce/assessment/pdf/TDA_Scoring%20Guidelines_WI%20FORWARD%20EXAM.pdf"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dpi.wi.gov/sites/default/files/imce/assessment/pdf/Forward%202017%20Mathematics%20Blueprints.pdf" TargetMode="External"/><Relationship Id="rId14" Type="http://schemas.openxmlformats.org/officeDocument/2006/relationships/hyperlink" Target="http://dpi.wi.gov/ee/2016-17-changes-slo-rubric-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Monday Notes April 18th-21st, 2017</vt:lpstr>
      <vt:lpstr>    APRIL</vt:lpstr>
      <vt:lpstr>    MAY</vt:lpstr>
      <vt:lpstr>    Technology Tips</vt:lpstr>
    </vt:vector>
  </TitlesOfParts>
  <Company>Grafton School District</Company>
  <LinksUpToDate>false</LinksUpToDate>
  <CharactersWithSpaces>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2017-04-21T15:37:00Z</dcterms:created>
  <dcterms:modified xsi:type="dcterms:W3CDTF">2017-04-21T15:40:00Z</dcterms:modified>
</cp:coreProperties>
</file>